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E3492B" w14:paraId="0f8c390" w14:textId="0f8c390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BA4355">
        <w:rPr>
          <w:rFonts w:ascii="Arial" w:hAnsi="Arial" w:cs="Arial"/>
          <w:szCs w:val="24"/>
          <w:lang w:val="hr-HR"/>
        </w:rPr>
        <w:t>449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BA4355">
        <w:rPr>
          <w:rFonts w:ascii="Arial" w:hAnsi="Arial" w:cs="Arial"/>
          <w:szCs w:val="24"/>
          <w:lang w:val="hr-HR"/>
        </w:rPr>
        <w:t>1</w:t>
      </w:r>
      <w:r w:rsidR="00A51C35">
        <w:rPr>
          <w:rFonts w:ascii="Arial" w:hAnsi="Arial" w:cs="Arial"/>
          <w:szCs w:val="24"/>
          <w:lang w:val="hr-HR"/>
        </w:rPr>
        <w:t>1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 w:rsidR="00BA4355">
        <w:rPr>
          <w:rFonts w:ascii="Arial" w:hAnsi="Arial" w:cs="Arial"/>
          <w:szCs w:val="24"/>
          <w:lang w:val="hr-HR"/>
        </w:rPr>
        <w:t>232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BA4355">
        <w:rPr>
          <w:rFonts w:ascii="Arial" w:hAnsi="Arial" w:cs="Arial"/>
          <w:szCs w:val="24"/>
          <w:lang w:val="hr-HR"/>
        </w:rPr>
        <w:t>11.</w:t>
      </w:r>
      <w:r w:rsidR="00C72028">
        <w:rPr>
          <w:rFonts w:ascii="Arial" w:hAnsi="Arial" w:cs="Arial"/>
          <w:szCs w:val="24"/>
          <w:lang w:val="hr-HR"/>
        </w:rPr>
        <w:t xml:space="preserve"> </w:t>
      </w:r>
      <w:r w:rsidR="00BA4355">
        <w:rPr>
          <w:rFonts w:ascii="Arial" w:hAnsi="Arial" w:cs="Arial"/>
          <w:szCs w:val="24"/>
          <w:lang w:val="hr-HR"/>
        </w:rPr>
        <w:t>ožujka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62379F" w:rsidR="006B1F4D" w:rsidP="00BF5F54" w:rsidRDefault="006B1F4D">
      <w:pPr>
        <w:jc w:val="center"/>
        <w:rPr>
          <w:rFonts w:ascii="Arial" w:hAnsi="Arial" w:cs="Arial"/>
          <w:szCs w:val="24"/>
          <w:lang w:val="hr-HR"/>
        </w:rPr>
      </w:pPr>
    </w:p>
    <w:p w:rsidRPr="001A7CAF" w:rsidR="00BA4355" w:rsidP="00BA4355" w:rsidRDefault="00D02C0C">
      <w:pPr>
        <w:ind w:left="2124" w:firstLine="6"/>
        <w:rPr>
          <w:rFonts w:ascii="Arial" w:hAnsi="Arial" w:cs="Arial"/>
          <w:szCs w:val="24"/>
        </w:rPr>
      </w:pPr>
      <w:r w:rsidRPr="0062379F">
        <w:rPr>
          <w:rFonts w:ascii="Arial" w:hAnsi="Arial" w:cs="Arial"/>
          <w:szCs w:val="24"/>
          <w:lang w:val="hr-HR"/>
        </w:rPr>
        <w:t>Stečajni dužnik</w:t>
      </w:r>
      <w:r w:rsidR="00BA4355">
        <w:rPr>
          <w:rFonts w:ascii="Arial" w:hAnsi="Arial" w:cs="Arial"/>
          <w:szCs w:val="24"/>
          <w:lang w:val="hr-HR"/>
        </w:rPr>
        <w:t>:</w:t>
      </w:r>
      <w:r w:rsidRPr="00BA4355" w:rsidR="00BA4355">
        <w:rPr>
          <w:rFonts w:ascii="Arial" w:hAnsi="Arial" w:cs="Arial"/>
          <w:b/>
          <w:bCs/>
        </w:rPr>
        <w:t xml:space="preserve"> </w:t>
      </w:r>
      <w:r w:rsidRPr="00846809" w:rsidR="00BA4355">
        <w:rPr>
          <w:rFonts w:ascii="Arial" w:hAnsi="Arial" w:cs="Arial"/>
          <w:b/>
          <w:bCs/>
        </w:rPr>
        <w:t>UNI – TEL d.o.o. u stečaju, Slavonski Brod, Jan</w:t>
      </w:r>
      <w:r w:rsidR="00BA4355">
        <w:rPr>
          <w:rFonts w:ascii="Arial" w:hAnsi="Arial" w:cs="Arial"/>
          <w:b/>
          <w:bCs/>
        </w:rPr>
        <w:t>iševac II, 14, OIB: 11816495338</w:t>
      </w:r>
    </w:p>
    <w:p w:rsidR="00BA4355" w:rsidP="00BA4355" w:rsidRDefault="00BA4355">
      <w:pPr>
        <w:jc w:val="center"/>
        <w:rPr>
          <w:rFonts w:ascii="Arial" w:hAnsi="Arial" w:cs="Arial"/>
          <w:szCs w:val="24"/>
        </w:rPr>
      </w:pPr>
    </w:p>
    <w:p w:rsidR="007C5849" w:rsidP="00BA4355" w:rsidRDefault="007C5849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Vrijeme </w:t>
      </w:r>
      <w:r w:rsidRPr="0062379F" w:rsidR="00AD4A46">
        <w:rPr>
          <w:rFonts w:ascii="Arial" w:hAnsi="Arial" w:cs="Arial"/>
          <w:szCs w:val="24"/>
          <w:lang w:val="hr-HR"/>
        </w:rPr>
        <w:t xml:space="preserve">početka u </w:t>
      </w:r>
      <w:r w:rsidR="00BA4355">
        <w:rPr>
          <w:rFonts w:ascii="Arial" w:hAnsi="Arial" w:cs="Arial"/>
          <w:szCs w:val="24"/>
          <w:lang w:val="hr-HR"/>
        </w:rPr>
        <w:t>09</w:t>
      </w:r>
      <w:r w:rsidR="00A51C35">
        <w:rPr>
          <w:rFonts w:ascii="Arial" w:hAnsi="Arial" w:cs="Arial"/>
          <w:szCs w:val="24"/>
          <w:lang w:val="hr-HR"/>
        </w:rPr>
        <w:t>,3</w:t>
      </w:r>
      <w:r w:rsidRPr="0062379F" w:rsidR="0062379F">
        <w:rPr>
          <w:rFonts w:ascii="Arial" w:hAnsi="Arial" w:cs="Arial"/>
          <w:szCs w:val="24"/>
          <w:lang w:val="hr-HR"/>
        </w:rPr>
        <w:t>0</w:t>
      </w:r>
      <w:r w:rsidRPr="0062379F" w:rsidR="00E37E6A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sati</w:t>
      </w:r>
    </w:p>
    <w:p w:rsidRPr="0062379F" w:rsidR="006B1F4D" w:rsidP="00D32D66" w:rsidRDefault="006B1F4D">
      <w:pPr>
        <w:rPr>
          <w:rFonts w:ascii="Arial" w:hAnsi="Arial" w:cs="Arial"/>
          <w:szCs w:val="24"/>
          <w:lang w:val="hr-HR"/>
        </w:rPr>
      </w:pP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Nazočni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Pr="0062379F"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62379F" w:rsidR="00561B05" w:rsidP="0062379F" w:rsidRDefault="004306C5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- </w:t>
      </w:r>
      <w:r w:rsidR="006B1F4D">
        <w:rPr>
          <w:rFonts w:ascii="Arial" w:hAnsi="Arial" w:cs="Arial"/>
          <w:szCs w:val="24"/>
          <w:lang w:val="hr-HR"/>
        </w:rPr>
        <w:t>Za stečajnog dužnika: s</w:t>
      </w:r>
      <w:r w:rsidR="00A51C35">
        <w:rPr>
          <w:rFonts w:ascii="Arial" w:hAnsi="Arial" w:cs="Arial"/>
          <w:szCs w:val="24"/>
          <w:lang w:val="hr-HR"/>
        </w:rPr>
        <w:t>tečajni</w:t>
      </w:r>
      <w:r w:rsidR="00F06C96">
        <w:rPr>
          <w:rFonts w:ascii="Arial" w:hAnsi="Arial" w:cs="Arial"/>
          <w:szCs w:val="24"/>
          <w:lang w:val="hr-HR"/>
        </w:rPr>
        <w:t xml:space="preserve"> upravitelj</w:t>
      </w:r>
      <w:r w:rsidR="000D058C">
        <w:rPr>
          <w:rFonts w:ascii="Arial" w:hAnsi="Arial" w:cs="Arial"/>
          <w:szCs w:val="24"/>
          <w:lang w:val="hr-HR"/>
        </w:rPr>
        <w:t xml:space="preserve">  </w:t>
      </w:r>
      <w:r w:rsidR="00BA4355">
        <w:rPr>
          <w:rFonts w:ascii="Arial" w:hAnsi="Arial" w:cs="Arial"/>
          <w:szCs w:val="24"/>
          <w:lang w:val="hr-HR"/>
        </w:rPr>
        <w:t>Jozo Perić</w:t>
      </w:r>
    </w:p>
    <w:p w:rsidR="000D46A2" w:rsidP="0062379F" w:rsidRDefault="0062379F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- Za</w:t>
      </w:r>
      <w:r w:rsidR="00CA073A">
        <w:rPr>
          <w:rFonts w:ascii="Arial" w:hAnsi="Arial" w:cs="Arial"/>
          <w:szCs w:val="24"/>
          <w:lang w:val="hr-HR"/>
        </w:rPr>
        <w:t xml:space="preserve"> Republiku Hrva</w:t>
      </w:r>
      <w:r w:rsidR="00567C69">
        <w:rPr>
          <w:rFonts w:ascii="Arial" w:hAnsi="Arial" w:cs="Arial"/>
          <w:szCs w:val="24"/>
          <w:lang w:val="hr-HR"/>
        </w:rPr>
        <w:t>tsku, za Ministarstvo financija -</w:t>
      </w:r>
      <w:r w:rsidR="00CA073A">
        <w:rPr>
          <w:rFonts w:ascii="Arial" w:hAnsi="Arial" w:cs="Arial"/>
          <w:szCs w:val="24"/>
          <w:lang w:val="hr-HR"/>
        </w:rPr>
        <w:t xml:space="preserve"> zamjenik</w:t>
      </w:r>
      <w:r w:rsidRPr="0062379F">
        <w:rPr>
          <w:rFonts w:ascii="Arial" w:hAnsi="Arial" w:cs="Arial"/>
          <w:szCs w:val="24"/>
          <w:lang w:val="hr-HR"/>
        </w:rPr>
        <w:t xml:space="preserve"> Ž</w:t>
      </w:r>
      <w:r w:rsidRPr="0062379F" w:rsidR="000D46A2">
        <w:rPr>
          <w:rFonts w:ascii="Arial" w:hAnsi="Arial" w:cs="Arial"/>
          <w:szCs w:val="24"/>
          <w:lang w:val="hr-HR"/>
        </w:rPr>
        <w:t>DO</w:t>
      </w:r>
      <w:r w:rsidRPr="0062379F">
        <w:rPr>
          <w:rFonts w:ascii="Arial" w:hAnsi="Arial" w:cs="Arial"/>
          <w:szCs w:val="24"/>
          <w:lang w:val="hr-HR"/>
        </w:rPr>
        <w:t xml:space="preserve"> </w:t>
      </w:r>
      <w:r w:rsidR="0027463C">
        <w:rPr>
          <w:rFonts w:ascii="Arial" w:hAnsi="Arial" w:cs="Arial"/>
          <w:szCs w:val="24"/>
          <w:lang w:val="hr-HR"/>
        </w:rPr>
        <w:t>Vesna Lazarić</w:t>
      </w:r>
    </w:p>
    <w:p w:rsidR="006B1F4D" w:rsidP="0062379F" w:rsidRDefault="00017D43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- </w:t>
      </w:r>
      <w:r w:rsidR="00C522F9">
        <w:rPr>
          <w:rFonts w:ascii="Arial" w:hAnsi="Arial" w:cs="Arial"/>
          <w:szCs w:val="24"/>
          <w:lang w:val="hr-HR"/>
        </w:rPr>
        <w:t>Za radnike</w:t>
      </w:r>
      <w:r w:rsidR="00567C69">
        <w:rPr>
          <w:rFonts w:ascii="Arial" w:hAnsi="Arial" w:cs="Arial"/>
          <w:szCs w:val="24"/>
          <w:lang w:val="hr-HR"/>
        </w:rPr>
        <w:t>:</w:t>
      </w:r>
      <w:r w:rsidR="00D62C5F">
        <w:rPr>
          <w:rFonts w:ascii="Arial" w:hAnsi="Arial" w:cs="Arial"/>
          <w:szCs w:val="24"/>
          <w:lang w:val="hr-HR"/>
        </w:rPr>
        <w:t xml:space="preserve"> Matiju Uzapović, Đonija Bitunjac, Sofijicu Mršić, Nikolu Magdić, Ivana Vidaković, T</w:t>
      </w:r>
      <w:r w:rsidR="00567C69">
        <w:rPr>
          <w:rFonts w:ascii="Arial" w:hAnsi="Arial" w:cs="Arial"/>
          <w:szCs w:val="24"/>
          <w:lang w:val="hr-HR"/>
        </w:rPr>
        <w:t>omislava Banić, Igora Drašković -</w:t>
      </w:r>
      <w:r w:rsidR="00C522F9"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>Mato Stanković</w:t>
      </w:r>
      <w:r w:rsidR="00C522F9">
        <w:rPr>
          <w:rFonts w:ascii="Arial" w:hAnsi="Arial" w:cs="Arial"/>
          <w:szCs w:val="24"/>
          <w:lang w:val="hr-HR"/>
        </w:rPr>
        <w:t>,  prema punomoći</w:t>
      </w:r>
    </w:p>
    <w:p w:rsidR="00017D43" w:rsidP="0062379F" w:rsidRDefault="00017D43">
      <w:pPr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AC152E" w:rsidP="006B1F4D" w:rsidRDefault="00AC152E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Pr="00AC152E" w:rsidR="00AC152E" w:rsidP="00AC152E" w:rsidRDefault="00AC152E">
      <w:pPr>
        <w:pStyle w:val="Bezproreda"/>
        <w:rPr>
          <w:rFonts w:ascii="Arial" w:hAnsi="Arial" w:cs="Arial"/>
          <w:szCs w:val="24"/>
        </w:rPr>
      </w:pPr>
      <w:r w:rsidRPr="00AC152E">
        <w:rPr>
          <w:rFonts w:ascii="Arial" w:hAnsi="Arial" w:cs="Arial"/>
          <w:szCs w:val="24"/>
        </w:rPr>
        <w:t>Stečajna sutkinja otvara završno ročište vjerovnika.</w:t>
      </w:r>
    </w:p>
    <w:p w:rsidRPr="0062379F" w:rsidR="006B1F4D" w:rsidP="0062379F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6B1F4D" w:rsidP="000D46A2" w:rsidRDefault="006B1F4D">
      <w:pPr>
        <w:jc w:val="both"/>
        <w:rPr>
          <w:rFonts w:ascii="Arial" w:hAnsi="Arial" w:cs="Arial"/>
          <w:szCs w:val="24"/>
          <w:lang w:val="hr-HR"/>
        </w:rPr>
      </w:pPr>
    </w:p>
    <w:p w:rsidRPr="00CA073A" w:rsidR="000D46A2" w:rsidP="0062379F" w:rsidRDefault="0062379F">
      <w:pPr>
        <w:jc w:val="both"/>
        <w:rPr>
          <w:rFonts w:ascii="Arial" w:hAnsi="Arial" w:cs="Arial" w:eastAsiaTheme="minorHAnsi"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1.</w:t>
      </w:r>
      <w:r w:rsidR="00BA4355">
        <w:rPr>
          <w:rFonts w:ascii="Arial" w:hAnsi="Arial" w:cs="Arial" w:eastAsiaTheme="minorHAnsi"/>
          <w:b/>
          <w:color w:val="000000"/>
        </w:rPr>
        <w:t xml:space="preserve">Završno </w:t>
      </w:r>
      <w:r w:rsidRPr="0062379F" w:rsidR="000D46A2">
        <w:rPr>
          <w:rFonts w:ascii="Arial" w:hAnsi="Arial" w:cs="Arial" w:eastAsiaTheme="minorHAnsi"/>
          <w:b/>
          <w:color w:val="000000"/>
        </w:rPr>
        <w:t>Izvješće stečajn</w:t>
      </w:r>
      <w:r w:rsidR="00A51C35">
        <w:rPr>
          <w:rFonts w:ascii="Arial" w:hAnsi="Arial" w:cs="Arial" w:eastAsiaTheme="minorHAnsi"/>
          <w:b/>
          <w:color w:val="000000"/>
        </w:rPr>
        <w:t>og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 upravitelj</w:t>
      </w:r>
      <w:r w:rsidR="00A51C35">
        <w:rPr>
          <w:rFonts w:ascii="Arial" w:hAnsi="Arial" w:cs="Arial" w:eastAsiaTheme="minorHAnsi"/>
          <w:b/>
          <w:color w:val="000000"/>
        </w:rPr>
        <w:t>a</w:t>
      </w:r>
    </w:p>
    <w:p w:rsidRPr="0062379F"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e da nema primjedbi na izvješće te se usvajaju sve do sada poduzete radnje</w:t>
      </w:r>
      <w:r w:rsidR="00C522F9">
        <w:rPr>
          <w:rFonts w:ascii="Arial" w:hAnsi="Arial" w:cs="Arial" w:eastAsiaTheme="minorHAnsi"/>
          <w:color w:val="000000"/>
          <w:szCs w:val="24"/>
          <w:lang w:val="hr-HR"/>
        </w:rPr>
        <w:t xml:space="preserve"> stečajnog upravitelja i u razdoblju kada nije imao svojstvo stečajnog upravitelja,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jednoglasno.</w:t>
      </w:r>
    </w:p>
    <w:p w:rsidRPr="0062379F" w:rsidR="006752EA" w:rsidP="006752EA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đuje se da je izvješće usvojeno</w:t>
      </w:r>
      <w:r w:rsidRPr="006752EA"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te se usvajaju sve do sada poduzete radnje. </w:t>
      </w:r>
    </w:p>
    <w:p w:rsidRPr="0062379F"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62379F" w:rsidR="000D46A2" w:rsidP="00D24001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0D46A2" w:rsidP="000D46A2" w:rsidRDefault="000D46A2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62379F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 xml:space="preserve">2. </w:t>
      </w:r>
      <w:r w:rsidR="00BA4355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 xml:space="preserve">Odlučivanje o </w:t>
      </w:r>
      <w:r w:rsidRPr="0062379F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Završn</w:t>
      </w:r>
      <w:r w:rsidR="00BA4355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om računu</w:t>
      </w:r>
    </w:p>
    <w:p w:rsidRPr="0062379F" w:rsidR="0062379F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se da nema primjedbi na završni račun</w:t>
      </w:r>
      <w:r w:rsidR="00017D43">
        <w:rPr>
          <w:rFonts w:ascii="Arial" w:hAnsi="Arial" w:cs="Arial" w:eastAsiaTheme="minorHAnsi"/>
          <w:color w:val="000000"/>
          <w:szCs w:val="24"/>
          <w:lang w:val="hr-HR"/>
        </w:rPr>
        <w:t>.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 završni račun usvojen od Skupštine.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62379F" w:rsidR="000D46A2" w:rsidP="000D46A2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treću točku dnevnog reda.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62379F" w:rsidP="00D24001" w:rsidRDefault="006B1F4D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3</w:t>
      </w:r>
      <w:r w:rsidRPr="0062379F" w:rsidR="0062379F">
        <w:rPr>
          <w:rFonts w:ascii="Arial" w:hAnsi="Arial" w:cs="Arial"/>
          <w:b/>
          <w:szCs w:val="24"/>
          <w:lang w:val="hr-HR"/>
        </w:rPr>
        <w:t xml:space="preserve">. </w:t>
      </w:r>
      <w:r w:rsidR="00BA4355">
        <w:rPr>
          <w:rFonts w:ascii="Arial" w:hAnsi="Arial" w:cs="Arial"/>
          <w:b/>
          <w:szCs w:val="24"/>
          <w:lang w:val="hr-HR"/>
        </w:rPr>
        <w:t>Odlučivanje o prigovorima na završni diobni popis</w:t>
      </w:r>
    </w:p>
    <w:p w:rsidR="00A51C35" w:rsidP="00D24001" w:rsidRDefault="00017D43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nema prigovor</w:t>
      </w:r>
      <w:r w:rsidRPr="00CA073A" w:rsidR="00CA073A">
        <w:rPr>
          <w:rFonts w:ascii="Arial" w:hAnsi="Arial" w:cs="Arial"/>
          <w:szCs w:val="24"/>
          <w:lang w:val="hr-HR"/>
        </w:rPr>
        <w:t>a pod ovom točkom dnevnog reda.</w:t>
      </w: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usvaja se prijedlog završne diobe.</w:t>
      </w: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CA073A" w:rsidR="00A51C35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Pr="00CA073A" w:rsidR="00CA073A" w:rsidP="00D24001" w:rsidRDefault="00CA073A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A51C35" w:rsidR="000D46A2" w:rsidP="00D24001" w:rsidRDefault="00BA4355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lastRenderedPageBreak/>
        <w:t>4. Razno</w:t>
      </w:r>
    </w:p>
    <w:p w:rsidR="002157D0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Konstatira se da se </w:t>
      </w:r>
      <w:r w:rsidR="00017D43">
        <w:rPr>
          <w:rFonts w:ascii="Arial" w:hAnsi="Arial" w:cs="Arial"/>
          <w:szCs w:val="24"/>
          <w:lang w:val="hr-HR"/>
        </w:rPr>
        <w:t>nema prijedloga pod ovom točkom dnevnog reda</w:t>
      </w:r>
      <w:r w:rsidR="00C522F9">
        <w:rPr>
          <w:rFonts w:ascii="Arial" w:hAnsi="Arial" w:cs="Arial"/>
          <w:szCs w:val="24"/>
          <w:lang w:val="hr-HR"/>
        </w:rPr>
        <w:t>.</w:t>
      </w:r>
    </w:p>
    <w:p w:rsidRPr="0062379F" w:rsidR="002157D0" w:rsidP="00D24001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E9392A" w:rsidP="00D24001" w:rsidRDefault="00E9392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E9392A" w:rsidP="00A7397A" w:rsidRDefault="00E9392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 w:rsidR="00897544"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A7397A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897544" w:rsidP="00CA073A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="00CA073A" w:rsidP="00CA073A" w:rsidRDefault="00CA073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0D058C" w:rsidP="00CA073A" w:rsidRDefault="000D058C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="00C72028">
        <w:rPr>
          <w:rFonts w:ascii="Arial" w:hAnsi="Arial" w:cs="Arial"/>
          <w:szCs w:val="24"/>
          <w:lang w:val="hr-HR" w:eastAsia="en-US"/>
        </w:rPr>
        <w:t xml:space="preserve">09,45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F0958" w:rsidP="002157D0" w:rsidRDefault="002157D0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/>
        </w:rPr>
        <w:t>Stečajni upravitelj: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Vjerovnici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C03AC9" w:rsidR="00C03AC9">
          <w:rPr>
            <w:rFonts w:ascii="Arial" w:hAnsi="Arial" w:cs="Arial"/>
            <w:noProof/>
            <w:lang w:val="hr-HR"/>
          </w:rPr>
          <w:t>2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2157D0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</w:t>
    </w:r>
    <w:r w:rsidR="00E3492B">
      <w:rPr>
        <w:rFonts w:ascii="Arial" w:hAnsi="Arial" w:cs="Arial"/>
        <w:szCs w:val="24"/>
        <w:lang w:val="hr-HR"/>
      </w:rPr>
      <w:t xml:space="preserve">  </w:t>
    </w:r>
    <w:r w:rsidR="006B1F4D">
      <w:rPr>
        <w:rFonts w:ascii="Arial" w:hAnsi="Arial" w:cs="Arial"/>
        <w:szCs w:val="24"/>
        <w:lang w:val="hr-HR"/>
      </w:rPr>
      <w:t xml:space="preserve">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>
      <w:rPr>
        <w:rFonts w:ascii="Arial" w:hAnsi="Arial" w:cs="Arial"/>
        <w:szCs w:val="24"/>
        <w:lang w:val="hr-HR"/>
      </w:rPr>
      <w:t>449</w:t>
    </w:r>
    <w:r w:rsidRPr="0062379F" w:rsidR="00AD23ED">
      <w:rPr>
        <w:rFonts w:ascii="Arial" w:hAnsi="Arial" w:cs="Arial"/>
        <w:szCs w:val="24"/>
        <w:lang w:val="hr-HR"/>
      </w:rPr>
      <w:t>/20</w:t>
    </w:r>
    <w:r>
      <w:rPr>
        <w:rFonts w:ascii="Arial" w:hAnsi="Arial" w:cs="Arial"/>
        <w:szCs w:val="24"/>
        <w:lang w:val="hr-HR"/>
      </w:rPr>
      <w:t>11</w:t>
    </w:r>
    <w:r w:rsidRPr="0062379F" w:rsidR="00AD23ED">
      <w:rPr>
        <w:rFonts w:ascii="Arial" w:hAnsi="Arial" w:cs="Arial"/>
        <w:szCs w:val="24"/>
        <w:lang w:val="hr-HR"/>
      </w:rPr>
      <w:t>-</w:t>
    </w:r>
    <w:r>
      <w:rPr>
        <w:rFonts w:ascii="Arial" w:hAnsi="Arial" w:cs="Arial"/>
        <w:szCs w:val="24"/>
        <w:lang w:val="hr-HR"/>
      </w:rPr>
      <w:t>232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B4A1D"/>
    <w:rsid w:val="000B4C5E"/>
    <w:rsid w:val="000C696A"/>
    <w:rsid w:val="000D030C"/>
    <w:rsid w:val="000D058C"/>
    <w:rsid w:val="000D46A2"/>
    <w:rsid w:val="000D5BDF"/>
    <w:rsid w:val="000E5C70"/>
    <w:rsid w:val="000E68AB"/>
    <w:rsid w:val="00107DCD"/>
    <w:rsid w:val="0011140E"/>
    <w:rsid w:val="00122DE6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7F13"/>
    <w:rsid w:val="00232A50"/>
    <w:rsid w:val="00250054"/>
    <w:rsid w:val="0025527B"/>
    <w:rsid w:val="00255D8B"/>
    <w:rsid w:val="002724DE"/>
    <w:rsid w:val="0027463C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AC"/>
    <w:rsid w:val="00343C1B"/>
    <w:rsid w:val="003454B3"/>
    <w:rsid w:val="00346F7C"/>
    <w:rsid w:val="00347303"/>
    <w:rsid w:val="00353E59"/>
    <w:rsid w:val="00354A82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B00DA"/>
    <w:rsid w:val="003B11A4"/>
    <w:rsid w:val="003B57E2"/>
    <w:rsid w:val="003C5F69"/>
    <w:rsid w:val="003E5953"/>
    <w:rsid w:val="003E69F9"/>
    <w:rsid w:val="00400827"/>
    <w:rsid w:val="0040332F"/>
    <w:rsid w:val="00413151"/>
    <w:rsid w:val="00423F10"/>
    <w:rsid w:val="00425726"/>
    <w:rsid w:val="00427608"/>
    <w:rsid w:val="004306C5"/>
    <w:rsid w:val="0043724A"/>
    <w:rsid w:val="00450521"/>
    <w:rsid w:val="0045391C"/>
    <w:rsid w:val="0045394A"/>
    <w:rsid w:val="00457133"/>
    <w:rsid w:val="00461222"/>
    <w:rsid w:val="00462909"/>
    <w:rsid w:val="00464783"/>
    <w:rsid w:val="0047315F"/>
    <w:rsid w:val="004760BD"/>
    <w:rsid w:val="00476992"/>
    <w:rsid w:val="004813FA"/>
    <w:rsid w:val="0049085F"/>
    <w:rsid w:val="00496E13"/>
    <w:rsid w:val="004A6CC0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379F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4809"/>
    <w:rsid w:val="00734795"/>
    <w:rsid w:val="00735D4D"/>
    <w:rsid w:val="0073775B"/>
    <w:rsid w:val="00751B8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1072"/>
    <w:rsid w:val="007953E8"/>
    <w:rsid w:val="00796033"/>
    <w:rsid w:val="007B0784"/>
    <w:rsid w:val="007B2E50"/>
    <w:rsid w:val="007B3225"/>
    <w:rsid w:val="007C20A8"/>
    <w:rsid w:val="007C5849"/>
    <w:rsid w:val="007D03C7"/>
    <w:rsid w:val="007D6F7F"/>
    <w:rsid w:val="007D74F6"/>
    <w:rsid w:val="007E4EDA"/>
    <w:rsid w:val="007E7D07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41FC6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4092"/>
    <w:rsid w:val="008C44B5"/>
    <w:rsid w:val="008C6EA9"/>
    <w:rsid w:val="008E1D41"/>
    <w:rsid w:val="008E1E50"/>
    <w:rsid w:val="008E4143"/>
    <w:rsid w:val="008E47D6"/>
    <w:rsid w:val="008E4E7A"/>
    <w:rsid w:val="008E7389"/>
    <w:rsid w:val="008F2A3F"/>
    <w:rsid w:val="00901019"/>
    <w:rsid w:val="00907652"/>
    <w:rsid w:val="00912517"/>
    <w:rsid w:val="00917FC3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40378"/>
    <w:rsid w:val="00B5250E"/>
    <w:rsid w:val="00B55C6C"/>
    <w:rsid w:val="00B61487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4355"/>
    <w:rsid w:val="00BA72E8"/>
    <w:rsid w:val="00BA7782"/>
    <w:rsid w:val="00BB009F"/>
    <w:rsid w:val="00BB063A"/>
    <w:rsid w:val="00BB3200"/>
    <w:rsid w:val="00BB7C3A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03AC9"/>
    <w:rsid w:val="00C10DD9"/>
    <w:rsid w:val="00C11ADA"/>
    <w:rsid w:val="00C2048E"/>
    <w:rsid w:val="00C30796"/>
    <w:rsid w:val="00C379F0"/>
    <w:rsid w:val="00C37F06"/>
    <w:rsid w:val="00C44076"/>
    <w:rsid w:val="00C522F9"/>
    <w:rsid w:val="00C65206"/>
    <w:rsid w:val="00C72028"/>
    <w:rsid w:val="00C7464B"/>
    <w:rsid w:val="00C7584C"/>
    <w:rsid w:val="00C8350D"/>
    <w:rsid w:val="00C84EF0"/>
    <w:rsid w:val="00CA073A"/>
    <w:rsid w:val="00CA4C38"/>
    <w:rsid w:val="00CA57C7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525B"/>
    <w:rsid w:val="00D56275"/>
    <w:rsid w:val="00D62C5F"/>
    <w:rsid w:val="00D65A6B"/>
    <w:rsid w:val="00D67482"/>
    <w:rsid w:val="00D76B38"/>
    <w:rsid w:val="00D9018F"/>
    <w:rsid w:val="00D9775E"/>
    <w:rsid w:val="00DA0D4F"/>
    <w:rsid w:val="00DA1EA9"/>
    <w:rsid w:val="00DA2EAC"/>
    <w:rsid w:val="00DA6D64"/>
    <w:rsid w:val="00DB5043"/>
    <w:rsid w:val="00DC3265"/>
    <w:rsid w:val="00DE09DF"/>
    <w:rsid w:val="00DE132C"/>
    <w:rsid w:val="00DE58E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B2105"/>
    <w:rsid w:val="00EB656A"/>
    <w:rsid w:val="00EC09A7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2AB6"/>
    <w:rsid w:val="00F3091F"/>
    <w:rsid w:val="00F35924"/>
    <w:rsid w:val="00F36BF8"/>
    <w:rsid w:val="00F46788"/>
    <w:rsid w:val="00F47735"/>
    <w:rsid w:val="00F83108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20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202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2028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202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202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28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2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2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11. ožujka 2022.</izvorni_sadrzaj>
    <derivirana_varijabla naziv="DomainObject.StvarniPocetakDatum_1">11. ožujka 2022.</derivirana_varijabla>
  </DomainObject.StvarniPocetakDatum>
  <DomainObject.StvarniZavrsetakDatum>
    <izvorni_sadrzaj>11. ožujka 2022.</izvorni_sadrzaj>
    <derivirana_varijabla naziv="DomainObject.StvarniZavrsetakDatum_1">11. ožujka 2022.</derivirana_varijabla>
  </DomainObject.StvarniZavrsetakDatum>
  <DomainObject.PlaniraniZavrsetakDatum>
    <izvorni_sadrzaj>11. ožujka 2022.</izvorni_sadrzaj>
    <derivirana_varijabla naziv="DomainObject.PlaniraniZavrsetakDatum_1">11. ožujka 2022.</derivirana_varijabla>
  </DomainObject.PlaniraniZavrsetakDatum>
  <DomainObject.PlaniraniPocetakDatum>
    <izvorni_sadrzaj>11. ožujka 2022.</izvorni_sadrzaj>
    <derivirana_varijabla naziv="DomainObject.PlaniraniPocetakDatum_1">11. ožujka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2022.</izvorni_sadrzaj>
    <derivirana_varijabla naziv="DomainObject.Zapisnik.DatumKreiranja_1">11.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St-449/2011-232</izvorni_sadrzaj>
    <derivirana_varijabla naziv="DomainObject.Zapisnik.Oznaka_1">St-449/2011-232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I-IV dio ormar 2 -soba 85, V ,VI,VII
u ref.</izvorni_sadrzaj>
    <derivirana_varijabla naziv="DomainObject.Predmet.PrimjedbaSuca_1">I-IV dio ormar 2 -soba 85, V ,VI,VII
u ref.</derivirana_varijabla>
  </DomainObject.Predmet.PrimjedbaSuca>
  <DomainObject.Predmet.ProtustrankaFormated>
    <izvorni_sadrzaj>  UNI  - TEL  d.o.o. SLAVONSKI BROD zastupanog po punomoćniku ZOU Mato Šimunović i Andrijana Bošnjak Milić; Dragan Marić, zz steč. dužnika</izvorni_sadrzaj>
    <derivirana_varijabla naziv="DomainObject.Predmet.ProtustrankaFormated_1">  UNI  - TEL  d.o.o. SLAVONSKI BROD zastupanog po punomoćniku ZOU Mato Šimunović i Andrijana Bošnjak Milić; Dragan Marić, zz steč. dužnika</derivirana_varijabla>
  </DomainObject.Predmet.ProtustrankaFormated>
  <DomainObject.Predmet.ProtustrankaFormatedOIB>
    <izvorni_sadrzaj>  UNI  - TEL  d.o.o. SLAVONSKI BROD, OIB 11816495338 zastupanog po punomoćniku ZOU Mato Šimunović i Andrijana Bošnjak Milić; Dragan Marić, zz steč. dužnika</izvorni_sadrzaj>
    <derivirana_varijabla naziv="DomainObject.Predmet.ProtustrankaFormatedOIB_1">  UNI  - TEL  d.o.o. SLAVONSKI BROD, OIB 11816495338 zastupanog po punomoćniku ZOU Mato Šimunović i Andrijana Bošnjak Milić; Dragan Marić, zz steč. dužnika</derivirana_varijabla>
  </DomainObject.Predmet.ProtustrankaFormatedOIB>
  <DomainObject.Predmet.ProtustrankaFormatedWithAdress>
    <izvorni_sadrzaj> UNI  - TEL  d.o.o. SLAVONSKI BROD, Šetaliste braće Radić bb, 35000 Slavonski Brod zastupanog po punomoćniku ZOU Mato Šimunović i Andrijana Bošnjak Milić; Dragan Marić, zz steč. dužnika</izvorni_sadrzaj>
    <derivirana_varijabla naziv="DomainObject.Predmet.ProtustrankaFormatedWithAdress_1"> UNI  - TEL  d.o.o. SLAVONSKI BROD, Šetaliste braće Radić bb, 35000 Slavonski Brod zastupanog po punomoćniku ZOU Mato Šimunović i Andrijana Bošnjak Milić; Dragan Marić, zz steč. dužnika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ZOU Mato Šimunović i Andrijana Bošnjak Milić; Dragan Marić, zz steč. dužnika</izvorni_sadrzaj>
    <derivirana_varijabla naziv="DomainObject.Predmet.ProtustrankaFormatedWithAdressOIB_1"> UNI  - TEL  d.o.o. SLAVONSKI BROD, OIB 11816495338, Šetaliste braće Radić bb, 35000 Slavonski Brod zastupanog po punomoćniku ZOU Mato Šimunović i Andrijana Bošnjak Milić; Dragan Marić, zz steč. dužnika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Velčić; MATIJA AZAPOVIĆ ,DŽONI BITUNJAC I DR. zastupanog po punomoćniku Mato Stanković dipl.iur.</izvorni_sadrzaj>
    <derivirana_varijabla naziv="DomainObject.Predmet.StrankaFormated_1">  Krešimir Velčić; MATIJA AZAPOVIĆ ,DŽONI BITUNJAC I DR. zastupanog po punomoćniku Mato Stanković dipl.iur.</derivirana_varijabla>
  </DomainObject.Predmet.StrankaFormated>
  <DomainObject.Predmet.StrankaFormatedOIB>
    <izvorni_sadrzaj>  Krešimir Velčić; MATIJA AZAPOVIĆ ,DŽONI BITUNJAC I DR. zastupanog po punomoćniku Mato Stanković dipl.iur.</izvorni_sadrzaj>
    <derivirana_varijabla naziv="DomainObject.Predmet.StrankaFormatedOIB_1">  Krešimir Velčić; MATIJA AZAPOVIĆ ,DŽONI BITUNJAC I DR. zastupanog po punomoćniku Mato Stanković dipl.iur.</derivirana_varijabla>
  </DomainObject.Predmet.StrankaFormatedOIB>
  <DomainObject.Predmet.StrankaFormatedWithAdress>
    <izvorni_sadrzaj> Krešimir Velčić, Vladimira Varićaka 13, 10000 Zagreb; MATIJA AZAPOVIĆ ,DŽONI BITUNJAC I DR., 35000 Slavonski Brod zastupanog po punomoćniku Mato Stanković dipl.iur.</izvorni_sadrzaj>
    <derivirana_varijabla naziv="DomainObject.Predmet.StrankaFormatedWithAdress_1"> Krešimir Velčić, Vladimira Varićaka 13, 10000 Zagreb; MATIJA AZAPOVIĆ ,DŽONI BITUNJAC I DR., 35000 Slavonski Brod zastupanog po punomoćniku Mato Stanković dipl.iur.</derivirana_varijabla>
  </DomainObject.Predmet.StrankaFormatedWithAdress>
  <DomainObject.Predmet.StrankaFormatedWithAdressOIB>
    <izvorni_sadrzaj> Krešimir Velčić, Vladimira Varićaka 13, 10000 Zagreb; MATIJA AZAPOVIĆ ,DŽONI BITUNJAC I DR., 35000 Slavonski Brod zastupanog po punomoćniku Mato Stanković dipl.iur.</izvorni_sadrzaj>
    <derivirana_varijabla naziv="DomainObject.Predmet.StrankaFormatedWithAdressOIB_1"> Krešimir Velčić, Vladimira Varićaka 13, 10000 Zagreb; MATIJA AZAPOVIĆ ,DŽONI BITUNJAC I DR., 35000 Slavonski Brod zastupanog po punomoćniku Mato Stanković dipl.iur.</derivirana_varijabla>
  </DomainObject.Predmet.StrankaFormatedWithAdressOIB>
  <DomainObject.Predmet.StrankaWithAdress>
    <izvorni_sadrzaj>Krešimir Velčić Vladimira Varićaka 13,10000 Zagreb,MATIJA AZAPOVIĆ ,DŽONI BITUNJAC I DR. 35000 Slavonski Brod</izvorni_sadrzaj>
    <derivirana_varijabla naziv="DomainObject.Predmet.StrankaWithAdress_1">Krešimir Velčić Vladimira Varićaka 13,10000 Zagreb,MATIJA AZAPOVIĆ ,DŽONI BITUNJAC I DR. 35000 Slavonski Brod</derivirana_varijabla>
  </DomainObject.Predmet.StrankaWithAdress>
  <DomainObject.Predmet.StrankaWithAdressOIB>
    <izvorni_sadrzaj>Krešimir Velčić, Vladimira Varićaka 13,10000 Zagreb,MATIJA AZAPOVIĆ ,DŽONI BITUNJAC I DR., 35000 Slavonski Brod</izvorni_sadrzaj>
    <derivirana_varijabla naziv="DomainObject.Predmet.StrankaWithAdressOIB_1">Krešimir Velčić, Vladimira Varićaka 13,10000 Zagreb,MATIJA AZAPOVIĆ ,DŽONI BITUNJAC I DR., 35000 Slavonski Brod</derivirana_varijabla>
  </DomainObject.Predmet.StrankaWithAdressOIB>
  <DomainObject.Predmet.StrankaNazivFormated>
    <izvorni_sadrzaj>Krešimir Velčić,MATIJA AZAPOVIĆ ,DŽONI BITUNJAC I DR.</izvorni_sadrzaj>
    <derivirana_varijabla naziv="DomainObject.Predmet.StrankaNazivFormated_1">Krešimir Velčić,MATIJA AZAPOVIĆ ,DŽONI BITUNJAC I DR.</derivirana_varijabla>
  </DomainObject.Predmet.StrankaNazivFormated>
  <DomainObject.Predmet.StrankaNazivFormatedOIB>
    <izvorni_sadrzaj>Krešimir Velčić,MATIJA AZAPOVIĆ ,DŽONI BITUNJAC I DR.</izvorni_sadrzaj>
    <derivirana_varijabla naziv="DomainObject.Predmet.StrankaNazivFormatedOIB_1">Krešimir Velčić,MATIJA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Krešimir Velčić</item>
      <item>MATIJA AZAPOVIĆ ,DŽONI BITUNJAC I DR. zastupanog po punomoćniku Mato Stanković dipl.iur.</item>
    </izvorni_sadrzaj>
    <derivirana_varijabla naziv="DomainObject.Predmet.StrankaListFormated_1">
      <item>Krešimir Velčić</item>
      <item>MATIJA AZAPOVIĆ ,DŽONI BITUNJAC I DR. zastupanog po punomoćniku Mato Stanković dipl.iur.</item>
    </derivirana_varijabla>
  </DomainObject.Predmet.StrankaListFormated>
  <DomainObject.Predmet.StrankaListFormatedOIB>
    <izvorni_sadrzaj>
      <item>Krešimir Velčić</item>
      <item>MATIJA AZAPOVIĆ ,DŽONI BITUNJAC I DR. zastupanog po punomoćniku Mato Stanković dipl.iur.</item>
    </izvorni_sadrzaj>
    <derivirana_varijabla naziv="DomainObject.Predmet.StrankaListFormatedOIB_1">
      <item>Krešimir Velčić</item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Krešimir Velčić, Vladimira Varićaka 13, 10000 Zagreb</item>
      <item>MATIJA AZAPOVIĆ ,DŽONI BITUNJAC I DR., 35000 Slavonski Brod zastupanog po punomoćniku Mato Stanković dipl.iur.</item>
    </izvorni_sadrzaj>
    <derivirana_varijabla naziv="DomainObject.Predmet.StrankaListFormatedWithAdress_1">
      <item>Krešimir Velčić, Vladimira Varićaka 13, 10000 Zagreb</item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Krešimir Velčić, Vladimira Varićaka 13, 10000 Zagreb</item>
      <item>MATIJA AZAPOVIĆ ,DŽONI BITUNJAC I DR., 35000 Slavonski Brod zastupanog po punomoćniku Mato Stanković dipl.iur.</item>
    </izvorni_sadrzaj>
    <derivirana_varijabla naziv="DomainObject.Predmet.StrankaListFormatedWithAdressOIB_1">
      <item>Krešimir Velčić, Vladimira Varićaka 13, 10000 Zagreb</item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Krešimir Velčić</item>
      <item>MATIJA AZAPOVIĆ ,DŽONI BITUNJAC I DR.</item>
    </izvorni_sadrzaj>
    <derivirana_varijabla naziv="DomainObject.Predmet.StrankaListNazivFormated_1">
      <item>Krešimir Velčić</item>
      <item>MATIJA AZAPOVIĆ ,DŽONI BITUNJAC I DR.</item>
    </derivirana_varijabla>
  </DomainObject.Predmet.StrankaListNazivFormated>
  <DomainObject.Predmet.StrankaListNazivFormatedOIB>
    <izvorni_sadrzaj>
      <item>Krešimir Velčić</item>
      <item>MATIJA AZAPOVIĆ ,DŽONI BITUNJAC I DR.</item>
    </izvorni_sadrzaj>
    <derivirana_varijabla naziv="DomainObject.Predmet.StrankaListNazivFormatedOIB_1">
      <item>Krešimir Velčić</item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ZOU Mato Šimunović i Andrijana Bošnjak Milić; Dragan Marić, zz steč. dužnika</item>
    </izvorni_sadrzaj>
    <derivirana_varijabla naziv="DomainObject.Predmet.ProtuStrankaListFormated_1">
      <item>UNI  - TEL  d.o.o. SLAVONSKI BROD zastupanog po punomoćniku ZOU Mato Šimunović i Andrijana Bošnjak Milić; Dragan Marić, zz steč. dužnika</item>
    </derivirana_varijabla>
  </DomainObject.Predmet.ProtuStrankaListFormated>
  <DomainObject.Predmet.ProtuStrankaListFormatedOIB>
    <izvorni_sadrzaj>
      <item>UNI  - TEL  d.o.o. SLAVONSKI BROD, OIB 11816495338 zastupanog po punomoćniku ZOU Mato Šimunović i Andrijana Bošnjak Milić; Dragan Marić, zz steč. dužnika</item>
    </izvorni_sadrzaj>
    <derivirana_varijabla naziv="DomainObject.Predmet.ProtuStrankaListFormatedOIB_1">
      <item>UNI  - TEL  d.o.o. SLAVONSKI BROD, OIB 11816495338 zastupanog po punomoćniku ZOU Mato Šimunović i Andrijana Bošnjak Milić; Dragan Marić, zz steč. dužnika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_1">
      <item>UNI  - TEL  d.o.o. SLAVONSKI BROD, Šetaliste braće Radić bb, 35000 Slavonski Brod zastupanog po punomoćniku ZOU Mato Šimunović i Andrijana Bošnjak Milić; Dragan Marić, zz steč. dužnika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OIB_1">
      <item>UNI  - TEL  d.o.o. SLAVONSKI BROD, OIB 11816495338, Šetaliste braće Radić bb, 35000 Slavonski Brod zastupanog po punomoćniku ZOU Mato Šimunović i Andrijana Bošnjak Milić; Dragan Marić, zz steč. dužnika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Galić, Selska cesta 90/B (Hruševečka 3), 10000 Zagreb</item>
      <item>Vesna Lazarić</item>
      <item>ALEPH TAU d.o.o. za zaštitu osoba i imovine, Petra Krešimira IV 36, 35000 Slavonski Brod</item>
      <item>CROATIA OSIGURANJE, Vatroslava Jagića 33, 10000 Zagreb</item>
      <item>Krešimir Velčić</item>
      <item>Bojan Šikanić</item>
      <item>Nada Gagro, Josipa Juraja Strossmayera 3, 32100 Vinkovci</item>
      <item>Daniela Ivanišević Bosanac, Trnjanska Cesta 59, 10000 Zagreb</item>
      <item>PRIVREDNA BANKA ZAGREB - DIONIČKO DRUŠTVO, Radnička cesta 50, 10000 Zagreb</item>
      <item>MINISTARSTVO PRAVOSUĐA I UPRAVE, Ulica grada Vukovara 49, 10 000 Zagreb, 10000 Zagreb</item>
      <item>Jozo Perić</item>
      <item>Viktor Zovak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Galić, Selska cesta 90/B (Hruševečka 3), 10000 Zagreb</item>
      <item>Vesna Lazarić</item>
      <item>ALEPH TAU d.o.o. za zaštitu osoba i imovine, Petra Krešimira IV 36, 35000 Slavonski Brod</item>
      <item>CROATIA OSIGURANJE, Vatroslava Jagića 33, 10000 Zagreb</item>
      <item>Krešimir Velčić</item>
      <item>Bojan Šikanić</item>
      <item>Nada Gagro, Josipa Juraja Strossmayera 3, 32100 Vinkovci</item>
      <item>Daniela Ivanišević Bosanac, Trnjanska Cesta 59, 10000 Zagreb</item>
      <item>PRIVREDNA BANKA ZAGREB - DIONIČKO DRUŠTVO, Radnička cesta 50, 10000 Zagreb</item>
      <item>MINISTARSTVO PRAVOSUĐA I UPRAVE, Ulica grada Vukovara 49, 10 000 Zagreb, 10000 Zagreb</item>
      <item>Jozo Perić</item>
      <item>Viktor Zovak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Galić, OIB 94570800992, Selska cesta 90/B (Hruševečka 3), 10000 Zagreb</item>
      <item>Vesna Lazarić</item>
      <item>ALEPH TAU d.o.o. za zaštitu osoba i imovine, OIB 91269444241, Petra Krešimira IV 36, 35000 Slavonski Brod</item>
      <item>CROATIA OSIGURANJE, OIB 26187994862, Vatroslava Jagića 33, 10000 Zagreb</item>
      <item>Krešimir Velčić</item>
      <item>Bojan Šikanić, OIB 07379681618</item>
      <item>Nada Gagro, OIB 04212100945, Josipa Juraja Strossmayera 3, 32100 Vinkovci</item>
      <item>Daniela Ivanišević Bosanac, OIB 39990993182, Trnjanska Cesta 59, 10000 Zagreb</item>
      <item>PRIVREDNA BANKA ZAGREB - DIONIČKO DRUŠTVO, OIB 02535697732, Radnička cesta 50, 10000 Zagreb</item>
      <item>MINISTARSTVO PRAVOSUĐA I UPRAVE, OIB 72910430276, Ulica grada Vukovara 49, 10 000 Zagreb, 10000 Zagreb</item>
      <item>Jozo Perić</item>
      <item>Viktor Zovak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Galić, OIB 94570800992, Selska cesta 90/B (Hruševečka 3), 10000 Zagreb</item>
      <item>Vesna Lazarić</item>
      <item>ALEPH TAU d.o.o. za zaštitu osoba i imovine, OIB 91269444241, Petra Krešimira IV 36, 35000 Slavonski Brod</item>
      <item>CROATIA OSIGURANJE, OIB 26187994862, Vatroslava Jagića 33, 10000 Zagreb</item>
      <item>Krešimir Velčić</item>
      <item>Bojan Šikanić, OIB 07379681618</item>
      <item>Nada Gagro, OIB 04212100945, Josipa Juraja Strossmayera 3, 32100 Vinkovci</item>
      <item>Daniela Ivanišević Bosanac, OIB 39990993182, Trnjanska Cesta 59, 10000 Zagreb</item>
      <item>PRIVREDNA BANKA ZAGREB - DIONIČKO DRUŠTVO, OIB 02535697732, Radnička cesta 50, 10000 Zagreb</item>
      <item>MINISTARSTVO PRAVOSUĐA I UPRAVE, OIB 72910430276, Ulica grada Vukovara 49, 10 000 Zagreb, 10000 Zagreb</item>
      <item>Jozo Perić</item>
      <item>Viktor Zovak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ožujka 2022.</izvorni_sadrzaj>
    <derivirana_varijabla naziv="DomainObject.Datum_1">11. ožujka 2022.</derivirana_varijabla>
  </DomainObject.Datum>
  <DomainObject.PoslovniBrojDokumenta>
    <izvorni_sadrzaj>St-449/2011-232</izvorni_sadrzaj>
    <derivirana_varijabla naziv="DomainObject.PoslovniBrojDokumenta_1">St-449/2011-232</derivirana_varijabla>
  </DomainObject.PoslovniBrojDokumenta>
  <DomainObject.Predmet.StrankaIDrugi>
    <izvorni_sadrzaj>Krešimir Velčić i dr.</izvorni_sadrzaj>
    <derivirana_varijabla naziv="DomainObject.Predmet.StrankaIDrugi_1">Krešimir Velčić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Krešimir Velčić, Vladimira Varićaka 13, 10000 Zagreb i dr.</izvorni_sadrzaj>
    <derivirana_varijabla naziv="DomainObject.Predmet.StrankaIDrugiAdressOIB_1">Krešimir Velčić, Vladimira Varićaka 13, 10000 Zagreb i dr.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Krešimir Velčić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Krešimir Velčić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Galić, OIB 94570800992, Selska cesta 90/B (Hruševečka 3),10000 Zagreb</item>
      <item>Vesna Lazarić</item>
      <item>Krešimir Velčić, Vladimira Varićaka 13,10000 Zagreb</item>
      <item>ALEPH TAU d.o.o. za zaštitu osoba i imovine, OIB 91269444241, Petra Krešimira IV 36,35000 Slavonski Brod</item>
      <item>CROATIA OSIGURANJE, OIB 26187994862, Vatroslava Jagića 33,10000 Zagreb</item>
      <item>Krešimir Velčić</item>
      <item>Bojan Šikanić, OIB 07379681618</item>
      <item>Nada Gagro, OIB 04212100945, Josipa Juraja Strossmayera 3,32100 Vinkovci</item>
      <item>Daniela Ivanišević Bosanac, OIB 39990993182, Trnjanska Cesta 59,10000 Zagreb</item>
      <item>PRIVREDNA BANKA ZAGREB - DIONIČKO DRUŠTVO, OIB 02535697732, Radnička cesta 50,10000 Zagreb</item>
      <item>MINISTARSTVO PRAVOSUĐA I UPRAVE, OIB 72910430276, Ulica grada Vukovara 49, 10 000 Zagreb,10000 Zagreb</item>
      <item>Jozo Perić</item>
      <item>Viktor Zovak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Galić, OIB 94570800992, Selska cesta 90/B (Hruševečka 3),10000 Zagreb</item>
      <item>Vesna Lazarić</item>
      <item>Krešimir Velčić, Vladimira Varićaka 13,10000 Zagreb</item>
      <item>ALEPH TAU d.o.o. za zaštitu osoba i imovine, OIB 91269444241, Petra Krešimira IV 36,35000 Slavonski Brod</item>
      <item>CROATIA OSIGURANJE, OIB 26187994862, Vatroslava Jagića 33,10000 Zagreb</item>
      <item>Krešimir Velčić</item>
      <item>Bojan Šikanić, OIB 07379681618</item>
      <item>Nada Gagro, OIB 04212100945, Josipa Juraja Strossmayera 3,32100 Vinkovci</item>
      <item>Daniela Ivanišević Bosanac, OIB 39990993182, Trnjanska Cesta 59,10000 Zagreb</item>
      <item>PRIVREDNA BANKA ZAGREB - DIONIČKO DRUŠTVO, OIB 02535697732, Radnička cesta 50,10000 Zagreb</item>
      <item>MINISTARSTVO PRAVOSUĐA I UPRAVE, OIB 72910430276, Ulica grada Vukovara 49, 10 000 Zagreb,10000 Zagreb</item>
      <item>Jozo Perić</item>
      <item>Viktor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  <item>, OIB 94570800992</item>
      <item>, OIB null</item>
      <item>, OIB null</item>
      <item>, OIB 91269444241</item>
      <item>, OIB 26187994862</item>
      <item>, OIB null</item>
      <item>, OIB 07379681618</item>
      <item>, OIB 04212100945</item>
      <item>, OIB 39990993182</item>
      <item>, OIB 02535697732</item>
      <item>, OIB 72910430276</item>
      <item>, OIB null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  <item>, OIB 94570800992</item>
      <item>, OIB null</item>
      <item>, OIB null</item>
      <item>, OIB 91269444241</item>
      <item>, OIB 26187994862</item>
      <item>, OIB null</item>
      <item>, OIB 07379681618</item>
      <item>, OIB 04212100945</item>
      <item>, OIB 39990993182</item>
      <item>, OIB 02535697732</item>
      <item>, OIB 72910430276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2011.</izvorni_sadrzaj>
    <derivirana_varijabla naziv="DomainObject.Predmet.DatumPocetkaProcesa_1">19. rujna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09B6E-680D-411E-B9DC-F7602D89583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294</properties:Words>
  <properties:Characters>1558</properties:Characters>
  <properties:Lines>69</properties:Lines>
  <properties:Paragraphs>40</properties:Paragraphs>
  <properties:TotalTime>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2022-03-11T07:46:00Z</dcterms:created>
  <dc:creator>wsadmin</dc:creator>
  <cp:lastModifiedBy>Marija Đurin</cp:lastModifiedBy>
  <cp:lastPrinted>2020-01-22T12:42:00Z</cp:lastPrinted>
  <dcterms:modified xmlns:xsi="http://www.w3.org/2001/XMLSchema-instance" xsi:type="dcterms:W3CDTF">2022-03-11T08:58:00Z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St-449/2011-232 / Zapisnik - Završno ročište vjerovnika (St-449-2011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